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02" w:rsidRPr="00984202" w:rsidRDefault="00984202" w:rsidP="00984202">
      <w:pPr>
        <w:jc w:val="right"/>
        <w:rPr>
          <w:sz w:val="24"/>
          <w:szCs w:val="24"/>
        </w:rPr>
      </w:pPr>
      <w:r w:rsidRPr="00984202">
        <w:rPr>
          <w:sz w:val="24"/>
          <w:szCs w:val="24"/>
        </w:rPr>
        <w:t xml:space="preserve">Утверждаю </w:t>
      </w:r>
    </w:p>
    <w:p w:rsidR="00984202" w:rsidRPr="00984202" w:rsidRDefault="00984202" w:rsidP="00984202">
      <w:pPr>
        <w:jc w:val="right"/>
        <w:rPr>
          <w:sz w:val="24"/>
          <w:szCs w:val="24"/>
        </w:rPr>
      </w:pPr>
      <w:r w:rsidRPr="00984202">
        <w:rPr>
          <w:sz w:val="24"/>
          <w:szCs w:val="24"/>
        </w:rPr>
        <w:t>Зав. каф. машин и технологий АПК</w:t>
      </w:r>
    </w:p>
    <w:p w:rsidR="00984202" w:rsidRPr="00984202" w:rsidRDefault="00984202" w:rsidP="00984202">
      <w:pPr>
        <w:jc w:val="right"/>
        <w:rPr>
          <w:sz w:val="24"/>
          <w:szCs w:val="24"/>
        </w:rPr>
      </w:pPr>
      <w:r w:rsidRPr="00984202">
        <w:rPr>
          <w:sz w:val="24"/>
          <w:szCs w:val="24"/>
        </w:rPr>
        <w:t>к.т.н., доцент Грицай Д.И._________</w:t>
      </w:r>
    </w:p>
    <w:p w:rsidR="00984202" w:rsidRPr="00984202" w:rsidRDefault="00984202" w:rsidP="00984202">
      <w:pPr>
        <w:jc w:val="right"/>
        <w:rPr>
          <w:sz w:val="24"/>
          <w:szCs w:val="24"/>
        </w:rPr>
      </w:pPr>
      <w:r w:rsidRPr="00984202">
        <w:rPr>
          <w:sz w:val="24"/>
          <w:szCs w:val="24"/>
        </w:rPr>
        <w:t>«___»__________20</w:t>
      </w:r>
      <w:r w:rsidR="006A3C36">
        <w:rPr>
          <w:sz w:val="24"/>
          <w:szCs w:val="24"/>
        </w:rPr>
        <w:t>20</w:t>
      </w:r>
      <w:r w:rsidRPr="00984202">
        <w:rPr>
          <w:sz w:val="24"/>
          <w:szCs w:val="24"/>
        </w:rPr>
        <w:t xml:space="preserve">  г.</w:t>
      </w:r>
      <w:bookmarkStart w:id="0" w:name="_GoBack"/>
      <w:bookmarkEnd w:id="0"/>
    </w:p>
    <w:p w:rsidR="00984202" w:rsidRDefault="00984202" w:rsidP="00984202">
      <w:pPr>
        <w:jc w:val="right"/>
        <w:rPr>
          <w:b/>
          <w:sz w:val="24"/>
          <w:szCs w:val="24"/>
        </w:rPr>
      </w:pPr>
    </w:p>
    <w:p w:rsidR="00984202" w:rsidRDefault="00984202" w:rsidP="00984202">
      <w:pPr>
        <w:jc w:val="both"/>
        <w:rPr>
          <w:b/>
          <w:sz w:val="24"/>
          <w:szCs w:val="24"/>
        </w:rPr>
      </w:pPr>
    </w:p>
    <w:p w:rsidR="00984202" w:rsidRDefault="00984202" w:rsidP="009842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зачету</w:t>
      </w:r>
    </w:p>
    <w:p w:rsidR="00984202" w:rsidRDefault="00984202" w:rsidP="009842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«Технологии и технические средства в животноводстве» </w:t>
      </w:r>
    </w:p>
    <w:p w:rsidR="00984202" w:rsidRDefault="00984202" w:rsidP="009842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студентов 4</w:t>
      </w:r>
      <w:r w:rsidR="000E79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курса направления подготовки </w:t>
      </w:r>
      <w:r w:rsidRPr="00984202">
        <w:rPr>
          <w:b/>
          <w:sz w:val="24"/>
          <w:szCs w:val="24"/>
        </w:rPr>
        <w:t>36.05.01</w:t>
      </w:r>
      <w:r>
        <w:rPr>
          <w:b/>
          <w:sz w:val="24"/>
          <w:szCs w:val="24"/>
        </w:rPr>
        <w:t xml:space="preserve">.65 </w:t>
      </w:r>
      <w:r w:rsidRPr="00984202">
        <w:rPr>
          <w:b/>
          <w:sz w:val="24"/>
          <w:szCs w:val="24"/>
        </w:rPr>
        <w:t>“Ветеринария”</w:t>
      </w:r>
    </w:p>
    <w:p w:rsidR="00984202" w:rsidRDefault="00984202" w:rsidP="00984202">
      <w:pPr>
        <w:jc w:val="both"/>
        <w:rPr>
          <w:b/>
          <w:sz w:val="24"/>
          <w:szCs w:val="24"/>
        </w:rPr>
      </w:pPr>
    </w:p>
    <w:p w:rsidR="00984202" w:rsidRPr="00984202" w:rsidRDefault="00984202" w:rsidP="00984202">
      <w:pPr>
        <w:jc w:val="both"/>
        <w:rPr>
          <w:b/>
          <w:sz w:val="24"/>
          <w:szCs w:val="24"/>
        </w:rPr>
      </w:pPr>
      <w:r w:rsidRPr="00984202">
        <w:rPr>
          <w:b/>
          <w:sz w:val="24"/>
          <w:szCs w:val="24"/>
        </w:rPr>
        <w:t>Раздел 1. Технологические основы производства продукции животноводства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z w:val="24"/>
          <w:szCs w:val="24"/>
        </w:rPr>
        <w:t xml:space="preserve">Виды и </w:t>
      </w:r>
      <w:r w:rsidRPr="00984202">
        <w:rPr>
          <w:spacing w:val="-4"/>
          <w:sz w:val="24"/>
          <w:szCs w:val="24"/>
        </w:rPr>
        <w:t>классификация ферм и комплексов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Фермы и комплексы крупного рогатого скота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Свиноводческие фермы и комплексы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Птицеводческие предприятия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Овцеводческие фермы и комплексы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Коневодческие предприятия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Звероводческие и кролиководческие предприятия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Влияние физических свойств воздуха на организм животного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Влияние химического состава воздуха на продуктивность сельскохозяйственных животных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Профилактические санитарно-гигиенические мероприятия в помещениях ферм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Технология производства молока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Технология производства говядины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Технология производства свинины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Технология производства шерсти и баранины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Технология производства яиц и мяса птицы</w:t>
      </w:r>
    </w:p>
    <w:p w:rsidR="00984202" w:rsidRPr="00984202" w:rsidRDefault="00984202" w:rsidP="0098420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Особенности технологии производства продукции животноводства в крестьянских (фермерских) хозяйствах</w:t>
      </w:r>
    </w:p>
    <w:p w:rsidR="00984202" w:rsidRPr="00984202" w:rsidRDefault="00984202" w:rsidP="00984202">
      <w:p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</w:p>
    <w:p w:rsidR="00984202" w:rsidRPr="00984202" w:rsidRDefault="00984202" w:rsidP="00984202">
      <w:pPr>
        <w:jc w:val="both"/>
        <w:rPr>
          <w:b/>
          <w:spacing w:val="-4"/>
          <w:sz w:val="24"/>
          <w:szCs w:val="24"/>
        </w:rPr>
      </w:pPr>
      <w:r w:rsidRPr="00984202">
        <w:rPr>
          <w:b/>
          <w:spacing w:val="-4"/>
          <w:sz w:val="24"/>
          <w:szCs w:val="24"/>
        </w:rPr>
        <w:t>Раздел 2. Механизация технологических процессов в животноводстве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Технические средства очистки воздуха в помещениях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Системы и схемы водоснабжения животноводческих предприятий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Особенности автопоения различных групп животных и птицы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Способы и технологические схемы приготовления кормов и кормовых смесей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Оборудование для приготовления БВД к кормам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Механизация гранулирования и брикетирования кормов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 xml:space="preserve">Оборудование прифермских кормоцехов и </w:t>
      </w:r>
      <w:proofErr w:type="spellStart"/>
      <w:r w:rsidRPr="00984202">
        <w:rPr>
          <w:spacing w:val="-4"/>
          <w:sz w:val="24"/>
          <w:szCs w:val="24"/>
        </w:rPr>
        <w:t>минизаводов</w:t>
      </w:r>
      <w:proofErr w:type="spellEnd"/>
      <w:r w:rsidRPr="00984202">
        <w:rPr>
          <w:spacing w:val="-4"/>
          <w:sz w:val="24"/>
          <w:szCs w:val="24"/>
        </w:rPr>
        <w:t>. Технологические линии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Трубопроводные устройства для транспортирования и раздачи полужидких кормов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Технологии, машины и оборудование для подготовки навоза к использованию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4"/>
          <w:sz w:val="24"/>
          <w:szCs w:val="24"/>
        </w:rPr>
      </w:pPr>
      <w:r w:rsidRPr="00984202">
        <w:rPr>
          <w:spacing w:val="-4"/>
          <w:sz w:val="24"/>
          <w:szCs w:val="24"/>
        </w:rPr>
        <w:t>Оборудование и сооружения для биологической переработки навоза и помета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Установки для доения овец и коз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 xml:space="preserve">Оборудование прифермских </w:t>
      </w:r>
      <w:proofErr w:type="spellStart"/>
      <w:r w:rsidRPr="00984202">
        <w:rPr>
          <w:sz w:val="24"/>
          <w:szCs w:val="24"/>
        </w:rPr>
        <w:t>миницехов</w:t>
      </w:r>
      <w:proofErr w:type="spellEnd"/>
      <w:r w:rsidRPr="00984202">
        <w:rPr>
          <w:sz w:val="24"/>
          <w:szCs w:val="24"/>
        </w:rPr>
        <w:t xml:space="preserve"> и </w:t>
      </w:r>
      <w:proofErr w:type="spellStart"/>
      <w:r w:rsidRPr="00984202">
        <w:rPr>
          <w:sz w:val="24"/>
          <w:szCs w:val="24"/>
        </w:rPr>
        <w:t>минизаводов</w:t>
      </w:r>
      <w:proofErr w:type="spellEnd"/>
      <w:r w:rsidRPr="00984202">
        <w:rPr>
          <w:sz w:val="24"/>
          <w:szCs w:val="24"/>
        </w:rPr>
        <w:t xml:space="preserve"> по переработке молока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Использование естественного холода для охлаждения молока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Альтернативные источники энергии на фермах и комплексах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Механизация технологических процессов при содержании птицы на глубокой подстилке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Механизация технологических процессов при содержании птицы в клетках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Механизация работ в прудовом рыбоводстве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Установки для профилактической обработки овец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Поточные технологические линии животноводческих ферм и комплексов</w:t>
      </w:r>
    </w:p>
    <w:p w:rsidR="00984202" w:rsidRPr="00984202" w:rsidRDefault="00984202" w:rsidP="0098420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pacing w:val="-2"/>
          <w:sz w:val="24"/>
          <w:szCs w:val="24"/>
        </w:rPr>
      </w:pPr>
      <w:r w:rsidRPr="00984202">
        <w:rPr>
          <w:sz w:val="24"/>
          <w:szCs w:val="24"/>
        </w:rPr>
        <w:t>Охр</w:t>
      </w:r>
      <w:r w:rsidRPr="00984202">
        <w:rPr>
          <w:spacing w:val="-2"/>
          <w:sz w:val="24"/>
          <w:szCs w:val="24"/>
        </w:rPr>
        <w:t>ана окружающей среды при проектировании животноводческих объектов</w:t>
      </w:r>
    </w:p>
    <w:p w:rsidR="00984202" w:rsidRPr="00984202" w:rsidRDefault="00984202" w:rsidP="00984202">
      <w:pPr>
        <w:tabs>
          <w:tab w:val="left" w:pos="708"/>
          <w:tab w:val="right" w:leader="underscore" w:pos="9639"/>
        </w:tabs>
        <w:jc w:val="both"/>
        <w:rPr>
          <w:bCs/>
          <w:color w:val="000000"/>
          <w:sz w:val="24"/>
          <w:szCs w:val="24"/>
        </w:rPr>
      </w:pPr>
    </w:p>
    <w:p w:rsidR="00984202" w:rsidRPr="00984202" w:rsidRDefault="00984202" w:rsidP="00984202">
      <w:pPr>
        <w:tabs>
          <w:tab w:val="left" w:pos="708"/>
          <w:tab w:val="right" w:leader="underscore" w:pos="9639"/>
        </w:tabs>
        <w:jc w:val="both"/>
        <w:rPr>
          <w:b/>
          <w:bCs/>
          <w:color w:val="000000"/>
          <w:sz w:val="24"/>
          <w:szCs w:val="24"/>
        </w:rPr>
      </w:pPr>
      <w:r w:rsidRPr="00984202">
        <w:rPr>
          <w:b/>
          <w:bCs/>
          <w:color w:val="000000"/>
          <w:sz w:val="24"/>
          <w:szCs w:val="24"/>
        </w:rPr>
        <w:t>Рекомендуемый список вопросов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Виды животноводческих ферм и комплексов, их классификация, характеристика, отличия.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Генплан животноводческой фермы. Проектирование и реконструкция.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генплана молочно-товарной фермы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генплана свиноводческой фермы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Поточно-технологические линии в животноводстве. Виды и типы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Составление и расчет ПТЛ в животноводстве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Классификация, химический состав и питательность кормов.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Агрозоотехнические требования и оценка качества кормов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Оценка и расчет кормовых норм и рационов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Культурные и естественные пастбища, их рациональное использование.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Зеленый конвейер и его организация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Абсолютная и относительная влажность кормов.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заготовки силоса из кукурузы, подсолнечника и др. культур.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заготовки сенажа из одно- и многолетних трав.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Виды прифермских силосохранилищ. Расчет объемов хранилища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заготовки сена активным вентилированием.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заготовки прессованного сена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выхода сена (сенажа) с уборочной площади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pacing w:val="-2"/>
          <w:sz w:val="24"/>
          <w:szCs w:val="24"/>
        </w:rPr>
      </w:pPr>
      <w:r w:rsidRPr="00984202">
        <w:rPr>
          <w:bCs/>
          <w:color w:val="000000"/>
          <w:spacing w:val="-2"/>
          <w:sz w:val="24"/>
          <w:szCs w:val="24"/>
        </w:rPr>
        <w:t>Технология заготовки, хранения и подготовки к скармливанию корнеплодов.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приготовления концентрированных кормов.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приготовления комбикормов.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Использование кормов животного происхождения, минеральных добавок, витаминных препаратов, синтетических кормов.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Использование отходов технических производств (жома, патоки, барды, мезги, жмыха, шрота) и пищевых отходов.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потребности фермы или комплекса в кормах.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Основные породы КРС, районированные в крае. Продуктивность и структура стада.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Способы и системы содержания молочного и мясного скота.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Структура ферм и комплексов по производству молока.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выращивания телят и ремонтного молодняка.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выращивания телок и нетелей. Подготовка нетелей к машинному доению.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Физиологические основы машинного доения коров. Подбор коров и техника машинного доения.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производства говядины. Технология выращивания и откорма молодняка КРС.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Основные породы свиней, районированные в крае. Структура и особенности воспроизводства стада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содержания холостых, супоросных и подсосных свиноматок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выращивания поросят-сосунов, отъемышей и ремонтного молодняка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откорма свиней на промышленных комплексах, специализированных фермах и летних лагерях.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Основные породы овец, районированные в крае. Структура стада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Системы содержания, кормления и воспроизводства овец, принятые в крае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Технология производства шерсти и баранины на специализированных фермах и механизированных площадках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Классификация процессов измельчения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Основные положения теории измельчения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Степень измельчения (понятие и характеристика)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Эквивалентный диаметр частицы (понятие и характеристика)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lastRenderedPageBreak/>
        <w:t>Модуль помола (понятие и характеристика)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Устройство и принцип работы молотковых дробилок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Динамика молотковой дробилки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proofErr w:type="gramStart"/>
      <w:r w:rsidRPr="00984202">
        <w:rPr>
          <w:bCs/>
          <w:color w:val="000000"/>
          <w:sz w:val="24"/>
          <w:szCs w:val="24"/>
        </w:rPr>
        <w:t>Графо-аналитическое</w:t>
      </w:r>
      <w:proofErr w:type="gramEnd"/>
      <w:r w:rsidRPr="00984202">
        <w:rPr>
          <w:bCs/>
          <w:color w:val="000000"/>
          <w:sz w:val="24"/>
          <w:szCs w:val="24"/>
        </w:rPr>
        <w:t xml:space="preserve"> изображение процесса разрушения методом акад. В.П. </w:t>
      </w:r>
      <w:proofErr w:type="spellStart"/>
      <w:r w:rsidRPr="00984202">
        <w:rPr>
          <w:bCs/>
          <w:color w:val="000000"/>
          <w:sz w:val="24"/>
          <w:szCs w:val="24"/>
        </w:rPr>
        <w:t>Горячкина</w:t>
      </w:r>
      <w:proofErr w:type="spellEnd"/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</w:t>
      </w:r>
      <w:r w:rsidRPr="00984202">
        <w:rPr>
          <w:bCs/>
          <w:color w:val="000000"/>
          <w:spacing w:val="-2"/>
          <w:sz w:val="24"/>
          <w:szCs w:val="24"/>
        </w:rPr>
        <w:t>счет рабочих скоростей молотков и основных размеров барабана дробилки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молотковых дробилок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Определение энергетических показателей дробилок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Устройство и принцип работы измельчителей стебельчатых кормов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Характеристики процесса резания лезвием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Теория работы режущих аппаратов с прямолинейным и криволинейным лезвием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режущего аппарата барабанного типа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Параметры и регулировки режущего аппарата барабанного типа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Классификация и принцип работы дозаторов кормов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Количественная оценка дозирования кормов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гравитационных и барабанных дозаторов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Процесс смешивания кормов и классификация смесителей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Количественная оценка смешивания кормов</w:t>
      </w:r>
    </w:p>
    <w:p w:rsidR="00984202" w:rsidRPr="00984202" w:rsidRDefault="00984202" w:rsidP="00984202">
      <w:pPr>
        <w:numPr>
          <w:ilvl w:val="0"/>
          <w:numId w:val="3"/>
        </w:numPr>
        <w:tabs>
          <w:tab w:val="left" w:pos="708"/>
          <w:tab w:val="right" w:leader="underscore" w:pos="9639"/>
        </w:tabs>
        <w:overflowPunct/>
        <w:autoSpaceDE/>
        <w:autoSpaceDN/>
        <w:adjustRightInd/>
        <w:jc w:val="both"/>
        <w:textAlignment w:val="auto"/>
        <w:rPr>
          <w:bCs/>
          <w:color w:val="000000"/>
          <w:sz w:val="24"/>
          <w:szCs w:val="24"/>
        </w:rPr>
      </w:pPr>
      <w:r w:rsidRPr="00984202">
        <w:rPr>
          <w:bCs/>
          <w:color w:val="000000"/>
          <w:sz w:val="24"/>
          <w:szCs w:val="24"/>
        </w:rPr>
        <w:t>Расчет лопастного смесителя кормов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Значение зоогигиены в повышении продуктивности скота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Зоогигиенические требования к выбору участка для размещения животноводческого объекта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Микроклимат животноводческого помещения и пути его обеспечения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pacing w:val="-2"/>
          <w:sz w:val="24"/>
          <w:szCs w:val="24"/>
        </w:rPr>
      </w:pPr>
      <w:r w:rsidRPr="00984202">
        <w:rPr>
          <w:spacing w:val="-2"/>
          <w:sz w:val="24"/>
          <w:szCs w:val="24"/>
        </w:rPr>
        <w:t>Физические и химические свойства воздуха и газов животноводческих ферм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Системы вентиляции животноводческих помещений и выбор вентиляционной установки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Понятие о коэффициенте воздухообмена и его расчет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Выбор режима и расчет подачи воздуха в животноводческое помещение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Зоогигиенические требования к подстилке для скота и нормы внесения ее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pacing w:val="-2"/>
          <w:sz w:val="24"/>
          <w:szCs w:val="24"/>
        </w:rPr>
      </w:pPr>
      <w:r w:rsidRPr="00984202">
        <w:rPr>
          <w:spacing w:val="-2"/>
          <w:sz w:val="24"/>
          <w:szCs w:val="24"/>
        </w:rPr>
        <w:t>Терморегуляция живых объектов. Способы теплообразования и теплоотдачи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Виды систем отопления и обогрева животноводческих помещений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Электрообогреваемые полы, их устройство и оборудование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Световой режим животноводческих и птицеводческих помещений и средства его обеспечения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Расчет систем естественного и искусственного освещения</w:t>
      </w:r>
    </w:p>
    <w:p w:rsidR="00984202" w:rsidRPr="00984202" w:rsidRDefault="00984202" w:rsidP="0098420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84202">
        <w:rPr>
          <w:sz w:val="24"/>
          <w:szCs w:val="24"/>
        </w:rPr>
        <w:t>Инфракрасный обогрев и ультрафиолетовое облучение с-х. животных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t>15</w:t>
      </w: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.Требования к технологии раздачи кормов. Классификация кормораздатчиков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Мобильные раздатчики кормов. Требования к ним и условия применения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Проектирование и расчет линии раздачи кормов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Расчет мобильного кормораздатчика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Классификация и типы стационарных кормораздатчиков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Расчет стационарных раздатчиков кормов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Источники водоснабжения. Потребность скота и птицы в воде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Очистка, обеззараживания, ионизация </w:t>
      </w:r>
      <w:proofErr w:type="spellStart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омагничивание</w:t>
      </w:r>
      <w:proofErr w:type="spellEnd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воды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Технология и технические средства </w:t>
      </w:r>
      <w:proofErr w:type="spellStart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водопоения</w:t>
      </w:r>
      <w:proofErr w:type="spellEnd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скота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Расчет водопотребления животноводческой фермы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Гидравлический расчет водопроводной сети. Выбор насоса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Расчет объема </w:t>
      </w:r>
      <w:proofErr w:type="spellStart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прифермского</w:t>
      </w:r>
      <w:proofErr w:type="spellEnd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резервуара для воды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Санитарно-гигиенические требования к уборке, удалению, переработке и хранению навоза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lastRenderedPageBreak/>
        <w:t>Расчет выхода навоза и сточных вод для фермы КРС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Расчет выхода навоза и сточных вод для свинофермы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Технология уборки навоза из животноводческих помещений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Классификация способов уборки навоза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Классификация навозоуборочных средств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Расчет цепочно-скребковых транспортеров для уборки навоза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Физико-механические свойства молока. Качественные показатели молока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Типы доильных аппаратов и их характеристика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spacing w:line="317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Принцип действия доильного стакана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Рабочие параметры доильных аппаратов.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Анализ работы и расчет 2-х </w:t>
      </w:r>
      <w:proofErr w:type="spellStart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тактного</w:t>
      </w:r>
      <w:proofErr w:type="spellEnd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доильного аппарата.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Анализ работы и расчет 3-х </w:t>
      </w:r>
      <w:proofErr w:type="spellStart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тактного</w:t>
      </w:r>
      <w:proofErr w:type="spellEnd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доильного аппарата.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Расход воздуха доильной машиной.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Доильные установки. Характеристика, принцип действия, условия применения.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Технология первичной обработки молока. Значение и требования.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Требования к технологии первичной обработки молока.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Поточно-технологические линии первичной обработки молока.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Классификация теплообменных аппаратов.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Основы теории рабочего процесса охладителей молока.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Нормализация молока.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Режимы пастеризации молока и классификация пастеризаторов. 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ind w:right="-335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Понятие о регенерации (рекуперации) тепла в теплообменных установках.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ind w:right="103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Баланс тепла в пастеризационно-охладительных установках. 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ind w:right="103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Принцип работы и классификация молочных сепараторов. 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ind w:right="103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Сепарация молока в гравитационном и центробежном поле. 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ind w:right="103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Определение выхода сливок.</w:t>
      </w:r>
    </w:p>
    <w:p w:rsidR="00984202" w:rsidRPr="00984202" w:rsidRDefault="00984202" w:rsidP="00984202">
      <w:pPr>
        <w:pStyle w:val="Style7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Рабочий процесс сепарации молока в </w:t>
      </w:r>
      <w:proofErr w:type="spellStart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межтарелочном</w:t>
      </w:r>
      <w:proofErr w:type="spellEnd"/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пространстве барабана сепаратора. </w:t>
      </w:r>
    </w:p>
    <w:p w:rsidR="00984202" w:rsidRPr="00984202" w:rsidRDefault="00984202" w:rsidP="00984202">
      <w:pPr>
        <w:pStyle w:val="Style3"/>
        <w:widowControl/>
        <w:numPr>
          <w:ilvl w:val="1"/>
          <w:numId w:val="3"/>
        </w:numPr>
        <w:spacing w:line="322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Определение производительности сепаратора и мощности его привода. </w:t>
      </w:r>
    </w:p>
    <w:p w:rsidR="00984202" w:rsidRPr="00984202" w:rsidRDefault="00984202" w:rsidP="00984202">
      <w:pPr>
        <w:pStyle w:val="Style3"/>
        <w:widowControl/>
        <w:numPr>
          <w:ilvl w:val="1"/>
          <w:numId w:val="3"/>
        </w:numPr>
        <w:spacing w:line="322" w:lineRule="exac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>Организация и технология стрижки овец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Типы стригальных машинок и характеристика их режущих пар. 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Основы теории и расчет стригальной машинки. </w:t>
      </w:r>
    </w:p>
    <w:p w:rsidR="00984202" w:rsidRPr="00984202" w:rsidRDefault="00984202" w:rsidP="00984202">
      <w:pPr>
        <w:pStyle w:val="Style4"/>
        <w:widowControl/>
        <w:numPr>
          <w:ilvl w:val="1"/>
          <w:numId w:val="3"/>
        </w:num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8420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Определение надежности поточно-технологический линий (ПТЛ). </w:t>
      </w:r>
    </w:p>
    <w:p w:rsidR="00142266" w:rsidRPr="00984202" w:rsidRDefault="00142266">
      <w:pPr>
        <w:rPr>
          <w:sz w:val="24"/>
          <w:szCs w:val="24"/>
        </w:rPr>
      </w:pPr>
    </w:p>
    <w:p w:rsidR="00984202" w:rsidRPr="00984202" w:rsidRDefault="00984202">
      <w:pPr>
        <w:rPr>
          <w:sz w:val="24"/>
          <w:szCs w:val="24"/>
        </w:rPr>
      </w:pPr>
    </w:p>
    <w:sectPr w:rsidR="00984202" w:rsidRPr="00984202" w:rsidSect="0014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3F22"/>
    <w:multiLevelType w:val="hybridMultilevel"/>
    <w:tmpl w:val="62DAE532"/>
    <w:lvl w:ilvl="0" w:tplc="2634E06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E6660A8">
      <w:start w:val="6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C6023"/>
    <w:multiLevelType w:val="hybridMultilevel"/>
    <w:tmpl w:val="897498BE"/>
    <w:lvl w:ilvl="0" w:tplc="EFA06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4F40DE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11605"/>
    <w:multiLevelType w:val="hybridMultilevel"/>
    <w:tmpl w:val="CF2E9354"/>
    <w:lvl w:ilvl="0" w:tplc="BA8893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202"/>
    <w:rsid w:val="000E79B2"/>
    <w:rsid w:val="00142266"/>
    <w:rsid w:val="00276C5D"/>
    <w:rsid w:val="00383771"/>
    <w:rsid w:val="003B0904"/>
    <w:rsid w:val="00483621"/>
    <w:rsid w:val="006A3C36"/>
    <w:rsid w:val="008A0191"/>
    <w:rsid w:val="00984202"/>
    <w:rsid w:val="00E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3203"/>
  <w15:docId w15:val="{771A32BF-AF03-488F-8192-14C6DB0A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984202"/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a"/>
    <w:rsid w:val="00984202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984202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984202"/>
    <w:pPr>
      <w:widowControl w:val="0"/>
      <w:overflowPunct/>
      <w:spacing w:line="322" w:lineRule="exact"/>
      <w:ind w:hanging="365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1367</Words>
  <Characters>7794</Characters>
  <Application>Microsoft Office Word</Application>
  <DocSecurity>0</DocSecurity>
  <Lines>64</Lines>
  <Paragraphs>18</Paragraphs>
  <ScaleCrop>false</ScaleCrop>
  <Company>Ставропольский ГАУ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ФМСХ</dc:creator>
  <cp:keywords/>
  <dc:description/>
  <cp:lastModifiedBy>Дмитрий Иванович</cp:lastModifiedBy>
  <cp:revision>3</cp:revision>
  <cp:lastPrinted>2015-11-16T05:57:00Z</cp:lastPrinted>
  <dcterms:created xsi:type="dcterms:W3CDTF">2015-11-16T05:51:00Z</dcterms:created>
  <dcterms:modified xsi:type="dcterms:W3CDTF">2020-12-23T12:58:00Z</dcterms:modified>
</cp:coreProperties>
</file>